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C1" w:rsidRPr="00213383" w:rsidRDefault="004B0881">
      <w:pPr>
        <w:rPr>
          <w:rFonts w:ascii="Times New Roman" w:hAnsi="Times New Roman" w:cs="Times New Roman"/>
          <w:b/>
          <w:sz w:val="24"/>
          <w:szCs w:val="24"/>
        </w:rPr>
      </w:pPr>
      <w:r w:rsidRPr="00213383">
        <w:rPr>
          <w:rFonts w:ascii="Times New Roman" w:hAnsi="Times New Roman" w:cs="Times New Roman"/>
          <w:b/>
          <w:sz w:val="24"/>
          <w:szCs w:val="24"/>
        </w:rPr>
        <w:t>Основные требования к макету:</w:t>
      </w:r>
    </w:p>
    <w:p w:rsidR="004B0881" w:rsidRDefault="004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 от 32 до 52</w:t>
      </w:r>
      <w:r w:rsidR="00FA3376">
        <w:rPr>
          <w:rFonts w:ascii="Times New Roman" w:hAnsi="Times New Roman" w:cs="Times New Roman"/>
          <w:sz w:val="24"/>
          <w:szCs w:val="24"/>
        </w:rPr>
        <w:t>;</w:t>
      </w:r>
    </w:p>
    <w:p w:rsidR="004B0881" w:rsidRDefault="004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формат: от 16х12 см (оригинал</w:t>
      </w:r>
      <w:r w:rsidR="00213383">
        <w:rPr>
          <w:rFonts w:ascii="Times New Roman" w:hAnsi="Times New Roman" w:cs="Times New Roman"/>
          <w:sz w:val="24"/>
          <w:szCs w:val="24"/>
        </w:rPr>
        <w:t>ьный размер</w:t>
      </w:r>
      <w:r w:rsidR="00FA3376">
        <w:rPr>
          <w:rFonts w:ascii="Times New Roman" w:hAnsi="Times New Roman" w:cs="Times New Roman"/>
          <w:sz w:val="24"/>
          <w:szCs w:val="24"/>
        </w:rPr>
        <w:t xml:space="preserve"> репринта) до 29,5х21 см (А</w:t>
      </w:r>
      <w:proofErr w:type="gramStart"/>
      <w:r w:rsidR="00FA337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A3376">
        <w:rPr>
          <w:rFonts w:ascii="Times New Roman" w:hAnsi="Times New Roman" w:cs="Times New Roman"/>
          <w:sz w:val="24"/>
          <w:szCs w:val="24"/>
        </w:rPr>
        <w:t>);</w:t>
      </w:r>
    </w:p>
    <w:p w:rsidR="004B0881" w:rsidRDefault="004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383">
        <w:rPr>
          <w:rFonts w:ascii="Times New Roman" w:hAnsi="Times New Roman" w:cs="Times New Roman"/>
          <w:sz w:val="24"/>
          <w:szCs w:val="24"/>
        </w:rPr>
        <w:t xml:space="preserve"> печать бл</w:t>
      </w:r>
      <w:r w:rsidR="00FA3376">
        <w:rPr>
          <w:rFonts w:ascii="Times New Roman" w:hAnsi="Times New Roman" w:cs="Times New Roman"/>
          <w:sz w:val="24"/>
          <w:szCs w:val="24"/>
        </w:rPr>
        <w:t xml:space="preserve">ока и обложки: </w:t>
      </w:r>
      <w:proofErr w:type="spellStart"/>
      <w:r w:rsidR="00FA3376">
        <w:rPr>
          <w:rFonts w:ascii="Times New Roman" w:hAnsi="Times New Roman" w:cs="Times New Roman"/>
          <w:sz w:val="24"/>
          <w:szCs w:val="24"/>
        </w:rPr>
        <w:t>полноцветная</w:t>
      </w:r>
      <w:proofErr w:type="spellEnd"/>
      <w:r w:rsidR="00FA3376">
        <w:rPr>
          <w:rFonts w:ascii="Times New Roman" w:hAnsi="Times New Roman" w:cs="Times New Roman"/>
          <w:sz w:val="24"/>
          <w:szCs w:val="24"/>
        </w:rPr>
        <w:t xml:space="preserve"> (4+</w:t>
      </w:r>
      <w:r w:rsidR="00213383">
        <w:rPr>
          <w:rFonts w:ascii="Times New Roman" w:hAnsi="Times New Roman" w:cs="Times New Roman"/>
          <w:sz w:val="24"/>
          <w:szCs w:val="24"/>
        </w:rPr>
        <w:t>4)</w:t>
      </w:r>
      <w:r w:rsidR="00FA3376">
        <w:rPr>
          <w:rFonts w:ascii="Times New Roman" w:hAnsi="Times New Roman" w:cs="Times New Roman"/>
          <w:sz w:val="24"/>
          <w:szCs w:val="24"/>
        </w:rPr>
        <w:t>;</w:t>
      </w:r>
    </w:p>
    <w:p w:rsidR="004B0881" w:rsidRDefault="004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иллюстрации</w:t>
      </w:r>
      <w:r w:rsidR="002133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особо  приветствуются</w:t>
      </w:r>
      <w:r w:rsidR="00FA3376">
        <w:rPr>
          <w:rFonts w:ascii="Times New Roman" w:hAnsi="Times New Roman" w:cs="Times New Roman"/>
          <w:sz w:val="24"/>
          <w:szCs w:val="24"/>
        </w:rPr>
        <w:t>;</w:t>
      </w:r>
    </w:p>
    <w:p w:rsidR="004B0881" w:rsidRDefault="004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обложка</w:t>
      </w:r>
      <w:r w:rsidR="002133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мягкая</w:t>
      </w:r>
      <w:r w:rsidR="00FA3376">
        <w:rPr>
          <w:rFonts w:ascii="Times New Roman" w:hAnsi="Times New Roman" w:cs="Times New Roman"/>
          <w:sz w:val="24"/>
          <w:szCs w:val="24"/>
        </w:rPr>
        <w:t>;</w:t>
      </w:r>
    </w:p>
    <w:p w:rsidR="004B0881" w:rsidRDefault="004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клапаны</w:t>
      </w:r>
      <w:r w:rsidR="002133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="00FA3376">
        <w:rPr>
          <w:rFonts w:ascii="Times New Roman" w:hAnsi="Times New Roman" w:cs="Times New Roman"/>
          <w:sz w:val="24"/>
          <w:szCs w:val="24"/>
        </w:rPr>
        <w:t>;</w:t>
      </w:r>
    </w:p>
    <w:p w:rsidR="004B0881" w:rsidRDefault="004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суперобложка</w:t>
      </w:r>
      <w:r w:rsidR="002133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 допускается</w:t>
      </w:r>
      <w:r w:rsidR="00FA3376">
        <w:rPr>
          <w:rFonts w:ascii="Times New Roman" w:hAnsi="Times New Roman" w:cs="Times New Roman"/>
          <w:sz w:val="24"/>
          <w:szCs w:val="24"/>
        </w:rPr>
        <w:t>;</w:t>
      </w:r>
    </w:p>
    <w:p w:rsidR="004B0881" w:rsidRDefault="00FA3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вклеек/вкладок;</w:t>
      </w:r>
    </w:p>
    <w:p w:rsidR="004B0881" w:rsidRDefault="004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фактурных элементов оформления</w:t>
      </w:r>
      <w:r w:rsidR="00FA3376">
        <w:rPr>
          <w:rFonts w:ascii="Times New Roman" w:hAnsi="Times New Roman" w:cs="Times New Roman"/>
          <w:sz w:val="24"/>
          <w:szCs w:val="24"/>
        </w:rPr>
        <w:t>;</w:t>
      </w:r>
    </w:p>
    <w:p w:rsidR="004B0881" w:rsidRDefault="004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ручная работа по дополнительному оформлению осуществляется силами художника</w:t>
      </w:r>
      <w:r w:rsidR="00FA3376">
        <w:rPr>
          <w:rFonts w:ascii="Times New Roman" w:hAnsi="Times New Roman" w:cs="Times New Roman"/>
          <w:sz w:val="24"/>
          <w:szCs w:val="24"/>
        </w:rPr>
        <w:t>;</w:t>
      </w:r>
    </w:p>
    <w:p w:rsidR="0028250C" w:rsidRDefault="00282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предполагаемый тираж: 1 000 экземпляров, оформление нумерованных подарочных экземпляров из общего тиража осуществляется силами и по желанию художника.</w:t>
      </w:r>
    </w:p>
    <w:p w:rsidR="0028250C" w:rsidRDefault="0028250C">
      <w:pPr>
        <w:rPr>
          <w:rFonts w:ascii="Times New Roman" w:hAnsi="Times New Roman" w:cs="Times New Roman"/>
          <w:sz w:val="24"/>
          <w:szCs w:val="24"/>
        </w:rPr>
      </w:pPr>
    </w:p>
    <w:p w:rsidR="0028250C" w:rsidRDefault="0028250C" w:rsidP="002825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</w:p>
    <w:p w:rsidR="0028250C" w:rsidRPr="0028250C" w:rsidRDefault="00FA3376" w:rsidP="00FA3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250C">
        <w:rPr>
          <w:rFonts w:ascii="Times New Roman" w:hAnsi="Times New Roman" w:cs="Times New Roman"/>
          <w:sz w:val="24"/>
          <w:szCs w:val="24"/>
        </w:rPr>
        <w:t xml:space="preserve">ля участия в выставке и оценки работ жюри </w:t>
      </w:r>
      <w:r w:rsidR="005B5F82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28250C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28250C" w:rsidRPr="0028250C">
        <w:rPr>
          <w:rFonts w:ascii="Times New Roman" w:hAnsi="Times New Roman" w:cs="Times New Roman"/>
          <w:sz w:val="24"/>
          <w:szCs w:val="24"/>
        </w:rPr>
        <w:t xml:space="preserve">эскизы, иллюстрации, </w:t>
      </w:r>
      <w:r w:rsidR="0028250C">
        <w:rPr>
          <w:rFonts w:ascii="Times New Roman" w:hAnsi="Times New Roman" w:cs="Times New Roman"/>
          <w:sz w:val="24"/>
          <w:szCs w:val="24"/>
        </w:rPr>
        <w:t xml:space="preserve">оригинальные </w:t>
      </w:r>
      <w:r w:rsidR="0028250C" w:rsidRPr="0028250C">
        <w:rPr>
          <w:rFonts w:ascii="Times New Roman" w:hAnsi="Times New Roman" w:cs="Times New Roman"/>
          <w:sz w:val="24"/>
          <w:szCs w:val="24"/>
        </w:rPr>
        <w:t xml:space="preserve">коллажи, тексты в листах </w:t>
      </w:r>
      <w:r w:rsidR="0028250C">
        <w:rPr>
          <w:rFonts w:ascii="Times New Roman" w:hAnsi="Times New Roman" w:cs="Times New Roman"/>
          <w:sz w:val="24"/>
          <w:szCs w:val="24"/>
        </w:rPr>
        <w:t xml:space="preserve">в любой смешанной технике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8250C" w:rsidRPr="0028250C">
        <w:rPr>
          <w:rFonts w:ascii="Times New Roman" w:hAnsi="Times New Roman" w:cs="Times New Roman"/>
          <w:sz w:val="24"/>
          <w:szCs w:val="24"/>
        </w:rPr>
        <w:t xml:space="preserve">т.д. </w:t>
      </w:r>
      <w:proofErr w:type="spellStart"/>
      <w:r w:rsidR="0028250C" w:rsidRPr="0028250C">
        <w:rPr>
          <w:rFonts w:ascii="Times New Roman" w:hAnsi="Times New Roman" w:cs="Times New Roman"/>
          <w:sz w:val="24"/>
          <w:szCs w:val="24"/>
        </w:rPr>
        <w:t>бОльшего</w:t>
      </w:r>
      <w:proofErr w:type="spellEnd"/>
      <w:r w:rsidR="0028250C" w:rsidRPr="0028250C">
        <w:rPr>
          <w:rFonts w:ascii="Times New Roman" w:hAnsi="Times New Roman" w:cs="Times New Roman"/>
          <w:sz w:val="24"/>
          <w:szCs w:val="24"/>
        </w:rPr>
        <w:t xml:space="preserve"> размера, чем макет, заявленный для печати.</w:t>
      </w:r>
    </w:p>
    <w:p w:rsidR="0028250C" w:rsidRPr="004B0881" w:rsidRDefault="0028250C">
      <w:pPr>
        <w:rPr>
          <w:rFonts w:ascii="Times New Roman" w:hAnsi="Times New Roman" w:cs="Times New Roman"/>
          <w:sz w:val="24"/>
          <w:szCs w:val="24"/>
        </w:rPr>
      </w:pPr>
    </w:p>
    <w:p w:rsidR="004B0881" w:rsidRPr="004B0881" w:rsidRDefault="004B0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B0881" w:rsidRPr="004B0881" w:rsidSect="00E9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81"/>
    <w:rsid w:val="00030BCF"/>
    <w:rsid w:val="00036208"/>
    <w:rsid w:val="000364FB"/>
    <w:rsid w:val="00046759"/>
    <w:rsid w:val="00113437"/>
    <w:rsid w:val="00163168"/>
    <w:rsid w:val="0018035B"/>
    <w:rsid w:val="001D76F6"/>
    <w:rsid w:val="001E2842"/>
    <w:rsid w:val="001E55B3"/>
    <w:rsid w:val="00213383"/>
    <w:rsid w:val="0028250C"/>
    <w:rsid w:val="00285CCF"/>
    <w:rsid w:val="002B0913"/>
    <w:rsid w:val="002C5233"/>
    <w:rsid w:val="002F7FCD"/>
    <w:rsid w:val="00321449"/>
    <w:rsid w:val="00334093"/>
    <w:rsid w:val="003858EE"/>
    <w:rsid w:val="00402C08"/>
    <w:rsid w:val="0047166D"/>
    <w:rsid w:val="004A1D88"/>
    <w:rsid w:val="004B0881"/>
    <w:rsid w:val="004E5BEE"/>
    <w:rsid w:val="004F67B7"/>
    <w:rsid w:val="00534DDE"/>
    <w:rsid w:val="00596C0A"/>
    <w:rsid w:val="005B5F82"/>
    <w:rsid w:val="005E0ADB"/>
    <w:rsid w:val="006107D3"/>
    <w:rsid w:val="006142CF"/>
    <w:rsid w:val="00625521"/>
    <w:rsid w:val="00655836"/>
    <w:rsid w:val="0069374D"/>
    <w:rsid w:val="006B1B2B"/>
    <w:rsid w:val="007275B1"/>
    <w:rsid w:val="007570A6"/>
    <w:rsid w:val="00776767"/>
    <w:rsid w:val="00780C13"/>
    <w:rsid w:val="007C5C47"/>
    <w:rsid w:val="007D1BFD"/>
    <w:rsid w:val="00856247"/>
    <w:rsid w:val="008612BF"/>
    <w:rsid w:val="008634DB"/>
    <w:rsid w:val="008D5150"/>
    <w:rsid w:val="00926403"/>
    <w:rsid w:val="00943562"/>
    <w:rsid w:val="009516B6"/>
    <w:rsid w:val="009875BB"/>
    <w:rsid w:val="00A41EAB"/>
    <w:rsid w:val="00A77A59"/>
    <w:rsid w:val="00B1522E"/>
    <w:rsid w:val="00B63376"/>
    <w:rsid w:val="00C156A3"/>
    <w:rsid w:val="00C7575E"/>
    <w:rsid w:val="00CA36A4"/>
    <w:rsid w:val="00CC1643"/>
    <w:rsid w:val="00CD75ED"/>
    <w:rsid w:val="00D139E5"/>
    <w:rsid w:val="00D23BC3"/>
    <w:rsid w:val="00D65312"/>
    <w:rsid w:val="00DA59E0"/>
    <w:rsid w:val="00DB59FF"/>
    <w:rsid w:val="00DC1247"/>
    <w:rsid w:val="00E67B9C"/>
    <w:rsid w:val="00E911C1"/>
    <w:rsid w:val="00EE052C"/>
    <w:rsid w:val="00F14348"/>
    <w:rsid w:val="00F51CA7"/>
    <w:rsid w:val="00FA3376"/>
    <w:rsid w:val="00FB0D6A"/>
    <w:rsid w:val="00FD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4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80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1554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User</cp:lastModifiedBy>
  <cp:revision>6</cp:revision>
  <dcterms:created xsi:type="dcterms:W3CDTF">2017-03-10T06:59:00Z</dcterms:created>
  <dcterms:modified xsi:type="dcterms:W3CDTF">2017-03-13T09:51:00Z</dcterms:modified>
</cp:coreProperties>
</file>